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888"/>
        <w:gridCol w:w="6192"/>
      </w:tblGrid>
      <w:tr w:rsidR="00E774E5" w:rsidRPr="002E3F62" w:rsidTr="00E774E5">
        <w:trPr>
          <w:trHeight w:val="2146"/>
        </w:trPr>
        <w:tc>
          <w:tcPr>
            <w:tcW w:w="3888" w:type="dxa"/>
            <w:vAlign w:val="center"/>
          </w:tcPr>
          <w:p w:rsidR="00E774E5" w:rsidRPr="002E3F62" w:rsidRDefault="002008CE" w:rsidP="001B64B6">
            <w:pPr>
              <w:pStyle w:val="NoSpacing"/>
              <w:spacing w:line="240" w:lineRule="atLeast"/>
              <w:ind w:right="-108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noProof/>
                <w:spacing w:val="-1"/>
                <w:sz w:val="32"/>
                <w:szCs w:val="32"/>
                <w:lang w:val="en-GB" w:eastAsia="en-GB" w:bidi="ar-SA"/>
              </w:rPr>
              <w:drawing>
                <wp:anchor distT="0" distB="0" distL="114300" distR="114300" simplePos="0" relativeHeight="251659264" behindDoc="0" locked="0" layoutInCell="1" allowOverlap="1" wp14:anchorId="4553C6E3" wp14:editId="3A01B9F2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85725</wp:posOffset>
                  </wp:positionV>
                  <wp:extent cx="1331595" cy="953770"/>
                  <wp:effectExtent l="0" t="0" r="190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A_Logo_20161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92" w:type="dxa"/>
            <w:vAlign w:val="center"/>
          </w:tcPr>
          <w:p w:rsidR="00E774E5" w:rsidRDefault="00E774E5" w:rsidP="00E774E5">
            <w:pPr>
              <w:spacing w:line="180" w:lineRule="atLeast"/>
              <w:ind w:right="176"/>
              <w:rPr>
                <w:rFonts w:cs="Arial"/>
                <w:b/>
                <w:sz w:val="40"/>
                <w:szCs w:val="36"/>
              </w:rPr>
            </w:pPr>
            <w:r>
              <w:rPr>
                <w:rFonts w:cs="Arial"/>
                <w:b/>
                <w:sz w:val="40"/>
                <w:szCs w:val="36"/>
              </w:rPr>
              <w:t>Certified Actuarial Analyst</w:t>
            </w:r>
          </w:p>
          <w:p w:rsidR="00E774E5" w:rsidRPr="002E3F62" w:rsidRDefault="00E774E5" w:rsidP="00E774E5">
            <w:pPr>
              <w:pStyle w:val="NoSpacing"/>
              <w:spacing w:line="240" w:lineRule="atLeast"/>
              <w:ind w:right="-108"/>
              <w:rPr>
                <w:rFonts w:ascii="Arial" w:hAnsi="Arial" w:cs="Arial"/>
                <w:i/>
                <w:sz w:val="18"/>
                <w:szCs w:val="18"/>
              </w:rPr>
            </w:pPr>
            <w:r w:rsidRPr="00750129">
              <w:rPr>
                <w:rFonts w:cs="Arial"/>
                <w:b/>
                <w:sz w:val="28"/>
                <w:szCs w:val="36"/>
              </w:rPr>
              <w:t>Application for access arrangements</w:t>
            </w:r>
          </w:p>
        </w:tc>
      </w:tr>
    </w:tbl>
    <w:p w:rsidR="00E774E5" w:rsidRDefault="00E774E5"/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8"/>
      </w:tblGrid>
      <w:tr w:rsidR="00A8163F" w:rsidRPr="002E3F62" w:rsidTr="00446BA0">
        <w:trPr>
          <w:trHeight w:val="1008"/>
        </w:trPr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63F" w:rsidRPr="002E3F62" w:rsidRDefault="00A8163F" w:rsidP="001B64B6">
            <w:pPr>
              <w:pStyle w:val="NoSpacing"/>
              <w:spacing w:line="240" w:lineRule="atLeast"/>
              <w:ind w:right="-108"/>
              <w:rPr>
                <w:rFonts w:ascii="Arial" w:hAnsi="Arial" w:cs="Arial"/>
                <w:i/>
                <w:sz w:val="18"/>
                <w:szCs w:val="18"/>
              </w:rPr>
            </w:pPr>
            <w:r w:rsidRPr="002E3F62">
              <w:rPr>
                <w:rFonts w:ascii="Arial" w:hAnsi="Arial" w:cs="Arial"/>
                <w:i/>
                <w:sz w:val="18"/>
                <w:szCs w:val="18"/>
              </w:rPr>
              <w:t xml:space="preserve">Please complete and return this form to: </w:t>
            </w:r>
          </w:p>
          <w:p w:rsidR="00A8163F" w:rsidRDefault="00327D69" w:rsidP="003F0E29">
            <w:pPr>
              <w:spacing w:line="240" w:lineRule="atLeast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CAA administration team,</w:t>
            </w:r>
            <w:r w:rsidR="00A8163F" w:rsidRPr="002E3F62">
              <w:rPr>
                <w:rFonts w:cs="Arial"/>
                <w:i/>
                <w:sz w:val="18"/>
                <w:szCs w:val="18"/>
              </w:rPr>
              <w:t xml:space="preserve"> </w:t>
            </w:r>
            <w:r w:rsidR="009F7562">
              <w:rPr>
                <w:rFonts w:cs="Arial"/>
                <w:i/>
                <w:sz w:val="18"/>
                <w:szCs w:val="18"/>
              </w:rPr>
              <w:t xml:space="preserve">C/O </w:t>
            </w:r>
            <w:r w:rsidR="00A8163F" w:rsidRPr="002E3F62">
              <w:rPr>
                <w:rFonts w:cs="Arial"/>
                <w:i/>
                <w:sz w:val="18"/>
                <w:szCs w:val="18"/>
              </w:rPr>
              <w:t xml:space="preserve">The Institute and Faculty of Actuaries, </w:t>
            </w:r>
            <w:r w:rsidR="000248FD" w:rsidRPr="007042EA">
              <w:rPr>
                <w:rFonts w:cs="Arial"/>
                <w:i/>
                <w:sz w:val="18"/>
              </w:rPr>
              <w:t>1</w:t>
            </w:r>
            <w:r w:rsidR="000248FD" w:rsidRPr="007042EA">
              <w:rPr>
                <w:rFonts w:cs="Arial"/>
                <w:i/>
                <w:sz w:val="18"/>
                <w:vertAlign w:val="superscript"/>
              </w:rPr>
              <w:t>st</w:t>
            </w:r>
            <w:r w:rsidR="000248FD" w:rsidRPr="007042EA">
              <w:rPr>
                <w:rFonts w:cs="Arial"/>
                <w:i/>
                <w:sz w:val="18"/>
              </w:rPr>
              <w:t xml:space="preserve"> Floor, Park Central, 40/41 Park End Street, Oxford, OX1 1JD, UK</w:t>
            </w:r>
            <w:r w:rsidR="003F0E29">
              <w:rPr>
                <w:rFonts w:cs="Arial"/>
                <w:i/>
                <w:sz w:val="18"/>
              </w:rPr>
              <w:t xml:space="preserve">.  </w:t>
            </w:r>
            <w:r w:rsidR="00E774E5">
              <w:rPr>
                <w:rFonts w:cs="Arial"/>
                <w:i/>
                <w:sz w:val="18"/>
                <w:szCs w:val="18"/>
              </w:rPr>
              <w:t xml:space="preserve">Tel: </w:t>
            </w:r>
            <w:r w:rsidR="00A8163F" w:rsidRPr="002E3F62">
              <w:rPr>
                <w:rFonts w:cs="Arial"/>
                <w:i/>
                <w:sz w:val="18"/>
                <w:szCs w:val="18"/>
              </w:rPr>
              <w:t xml:space="preserve"> +44 (0)1865 </w:t>
            </w:r>
            <w:r w:rsidR="009F7562">
              <w:rPr>
                <w:rFonts w:cs="Arial"/>
                <w:i/>
                <w:sz w:val="18"/>
                <w:szCs w:val="18"/>
              </w:rPr>
              <w:t>268266</w:t>
            </w:r>
            <w:r w:rsidR="00A8163F" w:rsidRPr="002E3F62">
              <w:rPr>
                <w:rFonts w:cs="Arial"/>
                <w:i/>
                <w:sz w:val="18"/>
                <w:szCs w:val="18"/>
              </w:rPr>
              <w:t xml:space="preserve">   Email: </w:t>
            </w:r>
            <w:hyperlink r:id="rId10" w:history="1">
              <w:r w:rsidR="009F3EA1" w:rsidRPr="009F3EA1">
                <w:rPr>
                  <w:rStyle w:val="Hyperlink"/>
                  <w:rFonts w:cs="Arial"/>
                  <w:sz w:val="18"/>
                  <w:szCs w:val="18"/>
                  <w:lang w:val="en-US"/>
                </w:rPr>
                <w:t>enquiries@caa-global.org</w:t>
              </w:r>
            </w:hyperlink>
          </w:p>
          <w:p w:rsidR="0027786A" w:rsidRPr="002E3F62" w:rsidRDefault="0027786A" w:rsidP="001B64B6">
            <w:pPr>
              <w:autoSpaceDE w:val="0"/>
              <w:autoSpaceDN w:val="0"/>
              <w:adjustRightInd w:val="0"/>
              <w:spacing w:line="240" w:lineRule="atLeast"/>
              <w:ind w:right="-897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8163F" w:rsidRPr="002E3F62" w:rsidTr="00446BA0">
        <w:trPr>
          <w:trHeight w:val="1872"/>
        </w:trPr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A31" w:rsidRPr="009D2D0D" w:rsidRDefault="00DD6A31" w:rsidP="00DD6A31">
            <w:pPr>
              <w:pStyle w:val="Bodycopybullet"/>
              <w:numPr>
                <w:ilvl w:val="0"/>
                <w:numId w:val="0"/>
              </w:numPr>
              <w:spacing w:line="276" w:lineRule="auto"/>
              <w:ind w:right="-108"/>
              <w:rPr>
                <w:rFonts w:cs="Arial"/>
                <w:b/>
                <w:sz w:val="20"/>
                <w:szCs w:val="18"/>
              </w:rPr>
            </w:pPr>
            <w:r w:rsidRPr="009D2D0D">
              <w:rPr>
                <w:rFonts w:ascii="Arial" w:hAnsi="Arial" w:cs="Arial"/>
                <w:b/>
                <w:sz w:val="20"/>
                <w:szCs w:val="18"/>
              </w:rPr>
              <w:t>Please submit this form with your exam entry form if you would like access arrangements to be made for your exam sitting.</w:t>
            </w:r>
            <w:r w:rsidRPr="009D2D0D">
              <w:rPr>
                <w:rFonts w:cs="Arial"/>
                <w:b/>
                <w:sz w:val="20"/>
                <w:szCs w:val="18"/>
              </w:rPr>
              <w:t xml:space="preserve"> </w:t>
            </w:r>
          </w:p>
          <w:p w:rsidR="00DD6A31" w:rsidRPr="009D2D0D" w:rsidRDefault="00DD6A31" w:rsidP="00DD6A31">
            <w:pPr>
              <w:pStyle w:val="Questionairetext"/>
              <w:rPr>
                <w:rFonts w:cs="Arial"/>
                <w:sz w:val="20"/>
                <w:szCs w:val="18"/>
              </w:rPr>
            </w:pPr>
          </w:p>
          <w:p w:rsidR="00DD6A31" w:rsidRPr="009D2D0D" w:rsidRDefault="00DD6A31" w:rsidP="00DD6A31">
            <w:pPr>
              <w:pStyle w:val="Questionairetext"/>
              <w:rPr>
                <w:rFonts w:cs="Arial"/>
                <w:sz w:val="20"/>
                <w:szCs w:val="18"/>
              </w:rPr>
            </w:pPr>
            <w:r w:rsidRPr="009D2D0D">
              <w:rPr>
                <w:rFonts w:cs="Arial"/>
                <w:sz w:val="20"/>
                <w:szCs w:val="18"/>
              </w:rPr>
              <w:t>Please note the following:</w:t>
            </w:r>
          </w:p>
          <w:p w:rsidR="00DD6A31" w:rsidRPr="009D2D0D" w:rsidRDefault="00DD6A31" w:rsidP="00DD6A3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18"/>
              </w:rPr>
            </w:pPr>
            <w:r w:rsidRPr="009D2D0D">
              <w:rPr>
                <w:szCs w:val="18"/>
              </w:rPr>
              <w:t>Applications for access arrangements must consist of a completed application form and an explanatory covering letter.</w:t>
            </w:r>
          </w:p>
          <w:p w:rsidR="00DD6A31" w:rsidRPr="009D2D0D" w:rsidRDefault="00DD6A31" w:rsidP="00DD6A3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18"/>
              </w:rPr>
            </w:pPr>
            <w:r w:rsidRPr="009D2D0D">
              <w:rPr>
                <w:szCs w:val="18"/>
              </w:rPr>
              <w:t>Supporting documentation</w:t>
            </w:r>
            <w:r w:rsidR="000307EB">
              <w:rPr>
                <w:szCs w:val="18"/>
              </w:rPr>
              <w:t>,</w:t>
            </w:r>
            <w:r w:rsidRPr="009D2D0D">
              <w:rPr>
                <w:szCs w:val="18"/>
              </w:rPr>
              <w:t xml:space="preserve"> such as a medical certificate or doctor’s note</w:t>
            </w:r>
            <w:r w:rsidR="000307EB">
              <w:rPr>
                <w:szCs w:val="18"/>
              </w:rPr>
              <w:t>,</w:t>
            </w:r>
            <w:r w:rsidRPr="009D2D0D">
              <w:rPr>
                <w:szCs w:val="18"/>
              </w:rPr>
              <w:t xml:space="preserve"> must be submitted for new access arrangement applications. </w:t>
            </w:r>
            <w:r w:rsidRPr="009D2D0D">
              <w:rPr>
                <w:rFonts w:cs="Arial"/>
                <w:szCs w:val="18"/>
              </w:rPr>
              <w:t xml:space="preserve"> We </w:t>
            </w:r>
            <w:r w:rsidR="00446BA0">
              <w:rPr>
                <w:rFonts w:cs="Arial"/>
                <w:szCs w:val="18"/>
              </w:rPr>
              <w:t>reserve the right to request up-to-</w:t>
            </w:r>
            <w:r w:rsidRPr="009D2D0D">
              <w:rPr>
                <w:rFonts w:cs="Arial"/>
                <w:szCs w:val="18"/>
              </w:rPr>
              <w:t xml:space="preserve">date medical information on a periodic basis. </w:t>
            </w:r>
          </w:p>
          <w:p w:rsidR="001B64B6" w:rsidRPr="002E3F62" w:rsidRDefault="000307EB" w:rsidP="000307EB">
            <w:pPr>
              <w:pStyle w:val="Questionairetext"/>
              <w:numPr>
                <w:ilvl w:val="0"/>
                <w:numId w:val="4"/>
              </w:num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sz w:val="20"/>
                <w:szCs w:val="18"/>
              </w:rPr>
              <w:t>Y</w:t>
            </w:r>
            <w:r w:rsidR="00DD6A31" w:rsidRPr="009D2D0D">
              <w:rPr>
                <w:sz w:val="20"/>
                <w:szCs w:val="18"/>
              </w:rPr>
              <w:t xml:space="preserve">our access arrangements application and accompanying exam entry form </w:t>
            </w:r>
            <w:r>
              <w:rPr>
                <w:sz w:val="20"/>
                <w:szCs w:val="18"/>
              </w:rPr>
              <w:t>should</w:t>
            </w:r>
            <w:r w:rsidR="00DD6A31" w:rsidRPr="009D2D0D">
              <w:rPr>
                <w:sz w:val="20"/>
                <w:szCs w:val="18"/>
              </w:rPr>
              <w:t xml:space="preserve"> not </w:t>
            </w:r>
            <w:r>
              <w:rPr>
                <w:sz w:val="20"/>
                <w:szCs w:val="18"/>
              </w:rPr>
              <w:t xml:space="preserve">be </w:t>
            </w:r>
            <w:r w:rsidR="00DD6A31" w:rsidRPr="009D2D0D">
              <w:rPr>
                <w:sz w:val="20"/>
                <w:szCs w:val="18"/>
              </w:rPr>
              <w:t>submitted with any other student’s exam entry forms.</w:t>
            </w:r>
          </w:p>
        </w:tc>
      </w:tr>
    </w:tbl>
    <w:p w:rsidR="00977142" w:rsidRPr="00977142" w:rsidRDefault="00977142">
      <w:pPr>
        <w:rPr>
          <w:sz w:val="16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"/>
        <w:gridCol w:w="1800"/>
        <w:gridCol w:w="90"/>
        <w:gridCol w:w="402"/>
        <w:gridCol w:w="678"/>
        <w:gridCol w:w="450"/>
        <w:gridCol w:w="225"/>
        <w:gridCol w:w="135"/>
        <w:gridCol w:w="540"/>
        <w:gridCol w:w="283"/>
        <w:gridCol w:w="617"/>
        <w:gridCol w:w="270"/>
        <w:gridCol w:w="330"/>
        <w:gridCol w:w="30"/>
        <w:gridCol w:w="990"/>
        <w:gridCol w:w="73"/>
        <w:gridCol w:w="107"/>
        <w:gridCol w:w="630"/>
        <w:gridCol w:w="45"/>
        <w:gridCol w:w="165"/>
        <w:gridCol w:w="2040"/>
      </w:tblGrid>
      <w:tr w:rsidR="00A8163F" w:rsidRPr="002E3F62" w:rsidTr="00E774E5">
        <w:trPr>
          <w:trHeight w:val="432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63F" w:rsidRPr="002E3F62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 w:val="18"/>
                <w:szCs w:val="18"/>
              </w:rPr>
            </w:pPr>
            <w:r w:rsidRPr="002E3F62">
              <w:rPr>
                <w:rFonts w:cs="Arial"/>
                <w:b/>
                <w:sz w:val="24"/>
                <w:szCs w:val="18"/>
              </w:rPr>
              <w:t>Personal details</w:t>
            </w:r>
          </w:p>
        </w:tc>
      </w:tr>
      <w:tr w:rsidR="00A8163F" w:rsidRPr="002E3F62" w:rsidTr="00437D15">
        <w:trPr>
          <w:trHeight w:val="432"/>
        </w:trPr>
        <w:tc>
          <w:tcPr>
            <w:tcW w:w="2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63F" w:rsidRPr="002E3F62" w:rsidRDefault="00977142" w:rsidP="0097714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Nam</w:t>
            </w:r>
            <w:r w:rsidR="00A8163F" w:rsidRPr="002E3F62">
              <w:rPr>
                <w:rFonts w:cs="Arial"/>
                <w:b/>
                <w:sz w:val="18"/>
                <w:szCs w:val="18"/>
              </w:rPr>
              <w:t>e (BLOCK CAPITALS)</w:t>
            </w:r>
          </w:p>
        </w:tc>
        <w:tc>
          <w:tcPr>
            <w:tcW w:w="3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3F" w:rsidRPr="002E3F62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63F" w:rsidRPr="002E3F62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 w:val="18"/>
                <w:szCs w:val="18"/>
              </w:rPr>
            </w:pPr>
            <w:r w:rsidRPr="002E3F62">
              <w:rPr>
                <w:rFonts w:cs="Arial"/>
                <w:b/>
                <w:sz w:val="18"/>
                <w:szCs w:val="18"/>
              </w:rPr>
              <w:t>ARN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3F" w:rsidRPr="002E3F62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 w:val="18"/>
                <w:szCs w:val="18"/>
              </w:rPr>
            </w:pPr>
          </w:p>
        </w:tc>
      </w:tr>
      <w:tr w:rsidR="000E6B89" w:rsidRPr="002E3F62" w:rsidTr="00E774E5">
        <w:trPr>
          <w:trHeight w:val="20"/>
        </w:trPr>
        <w:tc>
          <w:tcPr>
            <w:tcW w:w="99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6B89" w:rsidRPr="002E3F62" w:rsidRDefault="000E6B89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 w:val="18"/>
                <w:szCs w:val="18"/>
              </w:rPr>
            </w:pPr>
          </w:p>
        </w:tc>
      </w:tr>
      <w:tr w:rsidR="000E6B89" w:rsidRPr="002E3F62" w:rsidTr="00E774E5">
        <w:trPr>
          <w:trHeight w:val="355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6B89" w:rsidRPr="002E3F62" w:rsidRDefault="000E6B89" w:rsidP="000307EB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 w:val="18"/>
                <w:szCs w:val="18"/>
              </w:rPr>
            </w:pPr>
            <w:r w:rsidRPr="00977142">
              <w:rPr>
                <w:rFonts w:cs="Arial"/>
                <w:b/>
              </w:rPr>
              <w:t>Exam details</w:t>
            </w:r>
            <w:r w:rsidRPr="00977142">
              <w:rPr>
                <w:rFonts w:cs="Arial"/>
              </w:rPr>
              <w:t xml:space="preserve">: </w:t>
            </w:r>
            <w:r w:rsidRPr="00977142">
              <w:rPr>
                <w:rFonts w:cs="Arial"/>
                <w:sz w:val="16"/>
              </w:rPr>
              <w:t xml:space="preserve">Please </w:t>
            </w:r>
            <w:r w:rsidR="000307EB">
              <w:rPr>
                <w:rFonts w:cs="Arial"/>
                <w:sz w:val="16"/>
              </w:rPr>
              <w:t>give details  of</w:t>
            </w:r>
            <w:r w:rsidRPr="00977142">
              <w:rPr>
                <w:rFonts w:cs="Arial"/>
                <w:sz w:val="16"/>
              </w:rPr>
              <w:t xml:space="preserve"> the exams you require access arrangements for</w:t>
            </w:r>
          </w:p>
        </w:tc>
      </w:tr>
      <w:tr w:rsidR="000E6B89" w:rsidRPr="002E3F62" w:rsidTr="00E774E5">
        <w:trPr>
          <w:trHeight w:val="360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0E6B89" w:rsidRPr="002E3F62" w:rsidRDefault="00750129" w:rsidP="000E6B89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color w:val="FFFFFF"/>
                <w:szCs w:val="18"/>
              </w:rPr>
              <w:t>Module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0E6B89" w:rsidRPr="002E3F62" w:rsidRDefault="00750129" w:rsidP="00750129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color w:val="FFFFFF"/>
                <w:szCs w:val="18"/>
              </w:rPr>
              <w:t>Exam centre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0E6B89" w:rsidRPr="002E3F62" w:rsidRDefault="000E6B89" w:rsidP="000E6B89">
            <w:pPr>
              <w:autoSpaceDE w:val="0"/>
              <w:autoSpaceDN w:val="0"/>
              <w:adjustRightInd w:val="0"/>
              <w:spacing w:line="240" w:lineRule="auto"/>
              <w:ind w:right="-897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0E6B89" w:rsidRPr="002E3F62" w:rsidRDefault="000E6B89" w:rsidP="00750129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color w:val="FFFFFF"/>
                <w:szCs w:val="18"/>
              </w:rPr>
              <w:t>Date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0E6B89" w:rsidRPr="002E3F62" w:rsidRDefault="000E6B89" w:rsidP="000E6B89">
            <w:pPr>
              <w:autoSpaceDE w:val="0"/>
              <w:autoSpaceDN w:val="0"/>
              <w:adjustRightInd w:val="0"/>
              <w:spacing w:line="240" w:lineRule="auto"/>
              <w:ind w:right="-897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E6B89" w:rsidRPr="002E3F62" w:rsidTr="00E774E5">
        <w:trPr>
          <w:trHeight w:val="576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89" w:rsidRPr="002E3F62" w:rsidRDefault="000E6B89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9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89" w:rsidRPr="002E3F62" w:rsidRDefault="000E6B89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89" w:rsidRPr="002E3F62" w:rsidRDefault="000E6B89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 w:val="18"/>
                <w:szCs w:val="18"/>
              </w:rPr>
            </w:pPr>
          </w:p>
        </w:tc>
      </w:tr>
      <w:tr w:rsidR="00A8163F" w:rsidRPr="002E3F62" w:rsidTr="00E774E5">
        <w:trPr>
          <w:trHeight w:val="144"/>
        </w:trPr>
        <w:tc>
          <w:tcPr>
            <w:tcW w:w="99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163F" w:rsidRPr="002E3F62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sz w:val="18"/>
                <w:szCs w:val="18"/>
              </w:rPr>
            </w:pPr>
          </w:p>
        </w:tc>
      </w:tr>
      <w:tr w:rsidR="00A8163F" w:rsidRPr="002E3F62" w:rsidTr="00E774E5">
        <w:trPr>
          <w:trHeight w:val="432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63F" w:rsidRPr="002E3F62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sz w:val="18"/>
                <w:szCs w:val="18"/>
              </w:rPr>
            </w:pPr>
            <w:r w:rsidRPr="002E3F62">
              <w:rPr>
                <w:rFonts w:cs="Arial"/>
                <w:b/>
                <w:sz w:val="24"/>
                <w:szCs w:val="24"/>
              </w:rPr>
              <w:t>Access arrangement requirements</w:t>
            </w:r>
          </w:p>
        </w:tc>
      </w:tr>
      <w:tr w:rsidR="00A8163F" w:rsidRPr="002E3F62" w:rsidTr="00E774E5">
        <w:trPr>
          <w:trHeight w:val="346"/>
        </w:trPr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63F" w:rsidRPr="002E3F62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 w:val="18"/>
                <w:szCs w:val="18"/>
              </w:rPr>
            </w:pPr>
            <w:r w:rsidRPr="002E3F62">
              <w:rPr>
                <w:rFonts w:cs="Arial"/>
                <w:b/>
                <w:sz w:val="18"/>
                <w:szCs w:val="18"/>
              </w:rPr>
              <w:t>New application</w:t>
            </w:r>
          </w:p>
        </w:tc>
        <w:tc>
          <w:tcPr>
            <w:tcW w:w="2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3F" w:rsidRPr="00DD6A31" w:rsidRDefault="00734B86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sz w:val="24"/>
                <w:szCs w:val="24"/>
              </w:rPr>
            </w:pPr>
            <w:r w:rsidRPr="00C84B4F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B4F">
              <w:instrText xml:space="preserve"> FORMCHECKBOX </w:instrText>
            </w:r>
            <w:r w:rsidR="009F3EA1">
              <w:fldChar w:fldCharType="separate"/>
            </w:r>
            <w:r w:rsidRPr="00C84B4F">
              <w:fldChar w:fldCharType="end"/>
            </w:r>
          </w:p>
        </w:tc>
        <w:tc>
          <w:tcPr>
            <w:tcW w:w="2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63F" w:rsidRPr="002E3F62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 w:val="18"/>
                <w:szCs w:val="18"/>
              </w:rPr>
            </w:pPr>
            <w:r w:rsidRPr="002E3F62">
              <w:rPr>
                <w:rFonts w:cs="Arial"/>
                <w:b/>
                <w:sz w:val="18"/>
                <w:szCs w:val="18"/>
              </w:rPr>
              <w:t>Previously granted</w:t>
            </w: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3F" w:rsidRPr="002E3F62" w:rsidRDefault="00734B86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sz w:val="18"/>
                <w:szCs w:val="18"/>
              </w:rPr>
            </w:pPr>
            <w:r w:rsidRPr="00C84B4F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B4F">
              <w:instrText xml:space="preserve"> FORMCHECKBOX </w:instrText>
            </w:r>
            <w:r w:rsidR="009F3EA1">
              <w:fldChar w:fldCharType="separate"/>
            </w:r>
            <w:r w:rsidRPr="00C84B4F">
              <w:fldChar w:fldCharType="end"/>
            </w:r>
          </w:p>
        </w:tc>
      </w:tr>
      <w:tr w:rsidR="00A8163F" w:rsidRPr="002E3F62" w:rsidTr="00E774E5">
        <w:trPr>
          <w:trHeight w:val="346"/>
        </w:trPr>
        <w:tc>
          <w:tcPr>
            <w:tcW w:w="52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63F" w:rsidRPr="002E3F62" w:rsidRDefault="00A8163F" w:rsidP="000307EB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sz w:val="18"/>
                <w:szCs w:val="18"/>
              </w:rPr>
            </w:pPr>
            <w:r w:rsidRPr="002E3F62">
              <w:rPr>
                <w:rFonts w:cs="Arial"/>
                <w:b/>
                <w:sz w:val="18"/>
                <w:szCs w:val="18"/>
              </w:rPr>
              <w:t xml:space="preserve">Reason for request </w:t>
            </w:r>
            <w:r w:rsidRPr="002E3F62">
              <w:rPr>
                <w:sz w:val="18"/>
                <w:szCs w:val="18"/>
              </w:rPr>
              <w:t>(</w:t>
            </w:r>
            <w:r w:rsidR="000307EB">
              <w:rPr>
                <w:sz w:val="18"/>
                <w:szCs w:val="18"/>
              </w:rPr>
              <w:t>e</w:t>
            </w:r>
            <w:r w:rsidRPr="002E3F62">
              <w:rPr>
                <w:sz w:val="18"/>
                <w:szCs w:val="18"/>
              </w:rPr>
              <w:t>.</w:t>
            </w:r>
            <w:r w:rsidR="000307EB">
              <w:rPr>
                <w:sz w:val="18"/>
                <w:szCs w:val="18"/>
              </w:rPr>
              <w:t>g</w:t>
            </w:r>
            <w:r w:rsidRPr="002E3F62">
              <w:rPr>
                <w:sz w:val="18"/>
                <w:szCs w:val="18"/>
              </w:rPr>
              <w:t>. Dyslexia, broken wrist)</w:t>
            </w:r>
          </w:p>
        </w:tc>
        <w:tc>
          <w:tcPr>
            <w:tcW w:w="4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3F" w:rsidRPr="002E3F62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sz w:val="18"/>
                <w:szCs w:val="18"/>
              </w:rPr>
            </w:pPr>
          </w:p>
        </w:tc>
      </w:tr>
      <w:tr w:rsidR="00A8163F" w:rsidRPr="002E3F62" w:rsidTr="00E774E5">
        <w:trPr>
          <w:trHeight w:val="144"/>
        </w:trPr>
        <w:tc>
          <w:tcPr>
            <w:tcW w:w="99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63F" w:rsidRPr="002E3F62" w:rsidRDefault="00A8163F" w:rsidP="0097714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sz w:val="18"/>
                <w:szCs w:val="18"/>
              </w:rPr>
            </w:pPr>
          </w:p>
        </w:tc>
      </w:tr>
      <w:tr w:rsidR="00A8163F" w:rsidRPr="002E3F62" w:rsidTr="00E774E5">
        <w:trPr>
          <w:trHeight w:val="576"/>
        </w:trPr>
        <w:tc>
          <w:tcPr>
            <w:tcW w:w="3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63F" w:rsidRPr="002E3F62" w:rsidRDefault="00F835B4" w:rsidP="002E3F62">
            <w:pPr>
              <w:pStyle w:val="Questionairetext"/>
              <w:rPr>
                <w:rFonts w:cs="Arial"/>
                <w:sz w:val="18"/>
                <w:szCs w:val="18"/>
              </w:rPr>
            </w:pPr>
            <w:r w:rsidRPr="002E3F62">
              <w:rPr>
                <w:rFonts w:cs="Arial"/>
                <w:b/>
                <w:sz w:val="18"/>
                <w:szCs w:val="18"/>
              </w:rPr>
              <w:t xml:space="preserve">Arrangements required </w:t>
            </w:r>
            <w:r w:rsidRPr="002E3F62">
              <w:rPr>
                <w:rFonts w:cs="Arial"/>
                <w:sz w:val="18"/>
                <w:szCs w:val="18"/>
              </w:rPr>
              <w:t>(as recommended by supporting documentation)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3F" w:rsidRPr="002E3F62" w:rsidRDefault="00F835B4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sz w:val="18"/>
                <w:szCs w:val="18"/>
              </w:rPr>
            </w:pPr>
            <w:r w:rsidRPr="002E3F62">
              <w:rPr>
                <w:rFonts w:cs="Arial"/>
                <w:b/>
                <w:sz w:val="18"/>
                <w:szCs w:val="18"/>
              </w:rPr>
              <w:t xml:space="preserve">Extra time  </w:t>
            </w:r>
            <w:r w:rsidR="00734B86" w:rsidRPr="00C84B4F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4B86" w:rsidRPr="00C84B4F">
              <w:instrText xml:space="preserve"> FORMCHECKBOX </w:instrText>
            </w:r>
            <w:r w:rsidR="009F3EA1">
              <w:fldChar w:fldCharType="separate"/>
            </w:r>
            <w:r w:rsidR="00734B86" w:rsidRPr="00C84B4F">
              <w:fldChar w:fldCharType="end"/>
            </w:r>
          </w:p>
        </w:tc>
        <w:tc>
          <w:tcPr>
            <w:tcW w:w="2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3F" w:rsidRPr="002E3F62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3F" w:rsidRPr="002E3F62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 w:val="18"/>
                <w:szCs w:val="18"/>
              </w:rPr>
            </w:pPr>
          </w:p>
        </w:tc>
      </w:tr>
      <w:tr w:rsidR="00F835B4" w:rsidRPr="002E3F62" w:rsidTr="00E774E5">
        <w:trPr>
          <w:trHeight w:val="1296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B4" w:rsidRPr="002E3F62" w:rsidRDefault="00F835B4" w:rsidP="009D2D0D">
            <w:pPr>
              <w:autoSpaceDE w:val="0"/>
              <w:autoSpaceDN w:val="0"/>
              <w:adjustRightInd w:val="0"/>
              <w:spacing w:before="120" w:line="240" w:lineRule="auto"/>
              <w:ind w:right="-893"/>
              <w:rPr>
                <w:rFonts w:cs="Arial"/>
                <w:sz w:val="18"/>
                <w:szCs w:val="18"/>
              </w:rPr>
            </w:pPr>
            <w:r w:rsidRPr="002E3F62">
              <w:rPr>
                <w:rFonts w:cs="Arial"/>
                <w:b/>
                <w:sz w:val="18"/>
                <w:szCs w:val="18"/>
              </w:rPr>
              <w:t>Other requirements</w:t>
            </w:r>
          </w:p>
        </w:tc>
      </w:tr>
      <w:tr w:rsidR="00A8163F" w:rsidRPr="002E3F62" w:rsidTr="00E774E5">
        <w:trPr>
          <w:trHeight w:val="144"/>
        </w:trPr>
        <w:tc>
          <w:tcPr>
            <w:tcW w:w="99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163F" w:rsidRPr="002E3F62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sz w:val="18"/>
                <w:szCs w:val="18"/>
              </w:rPr>
            </w:pPr>
          </w:p>
        </w:tc>
      </w:tr>
      <w:tr w:rsidR="00A8163F" w:rsidRPr="002E3F62" w:rsidTr="00E774E5">
        <w:trPr>
          <w:trHeight w:val="346"/>
        </w:trPr>
        <w:tc>
          <w:tcPr>
            <w:tcW w:w="3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63F" w:rsidRPr="002E3F62" w:rsidRDefault="00A8163F" w:rsidP="00DD6A31">
            <w:pPr>
              <w:autoSpaceDE w:val="0"/>
              <w:autoSpaceDN w:val="0"/>
              <w:adjustRightInd w:val="0"/>
              <w:spacing w:line="240" w:lineRule="atLeast"/>
              <w:ind w:right="-893"/>
              <w:rPr>
                <w:rFonts w:cs="Arial"/>
                <w:sz w:val="18"/>
                <w:szCs w:val="18"/>
              </w:rPr>
            </w:pPr>
            <w:r w:rsidRPr="002E3F62">
              <w:rPr>
                <w:rFonts w:cs="Arial"/>
                <w:b/>
                <w:sz w:val="18"/>
                <w:szCs w:val="18"/>
              </w:rPr>
              <w:t>Supporting documentation attached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3F" w:rsidRPr="002E3F62" w:rsidRDefault="00DD6A31" w:rsidP="00DD6A31">
            <w:pPr>
              <w:autoSpaceDE w:val="0"/>
              <w:autoSpaceDN w:val="0"/>
              <w:adjustRightInd w:val="0"/>
              <w:spacing w:line="240" w:lineRule="atLeast"/>
              <w:ind w:right="-89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Yes  </w:t>
            </w:r>
            <w:r w:rsidR="00734B86" w:rsidRPr="00C84B4F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4B86" w:rsidRPr="00C84B4F">
              <w:instrText xml:space="preserve"> FORMCHECKBOX </w:instrText>
            </w:r>
            <w:r w:rsidR="009F3EA1">
              <w:fldChar w:fldCharType="separate"/>
            </w:r>
            <w:r w:rsidR="00734B86" w:rsidRPr="00C84B4F">
              <w:fldChar w:fldCharType="end"/>
            </w:r>
          </w:p>
        </w:tc>
        <w:tc>
          <w:tcPr>
            <w:tcW w:w="3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63F" w:rsidRPr="002E3F62" w:rsidRDefault="00A8163F" w:rsidP="00DD6A31">
            <w:pPr>
              <w:autoSpaceDE w:val="0"/>
              <w:autoSpaceDN w:val="0"/>
              <w:adjustRightInd w:val="0"/>
              <w:spacing w:line="240" w:lineRule="atLeast"/>
              <w:ind w:right="-893"/>
              <w:rPr>
                <w:rFonts w:cs="Arial"/>
                <w:sz w:val="18"/>
                <w:szCs w:val="18"/>
              </w:rPr>
            </w:pPr>
            <w:r w:rsidRPr="002E3F62">
              <w:rPr>
                <w:rFonts w:cs="Arial"/>
                <w:b/>
                <w:sz w:val="18"/>
                <w:szCs w:val="18"/>
              </w:rPr>
              <w:t>If not, please advise of date supplied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3F" w:rsidRPr="002E3F62" w:rsidRDefault="00A8163F" w:rsidP="00DD6A31">
            <w:pPr>
              <w:autoSpaceDE w:val="0"/>
              <w:autoSpaceDN w:val="0"/>
              <w:adjustRightInd w:val="0"/>
              <w:spacing w:line="240" w:lineRule="atLeast"/>
              <w:ind w:right="-893"/>
              <w:rPr>
                <w:rFonts w:cs="Arial"/>
                <w:sz w:val="18"/>
                <w:szCs w:val="18"/>
              </w:rPr>
            </w:pPr>
          </w:p>
        </w:tc>
      </w:tr>
      <w:tr w:rsidR="00977142" w:rsidRPr="002E3F62" w:rsidTr="00E774E5">
        <w:trPr>
          <w:trHeight w:val="576"/>
        </w:trPr>
        <w:tc>
          <w:tcPr>
            <w:tcW w:w="4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7142" w:rsidRDefault="00977142" w:rsidP="0097714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 w:val="18"/>
                <w:szCs w:val="18"/>
              </w:rPr>
            </w:pPr>
            <w:r w:rsidRPr="002E3F62">
              <w:rPr>
                <w:rFonts w:cs="Arial"/>
                <w:b/>
                <w:sz w:val="18"/>
                <w:szCs w:val="18"/>
              </w:rPr>
              <w:t xml:space="preserve">Type of supporting documentation: </w:t>
            </w:r>
          </w:p>
          <w:p w:rsidR="00977142" w:rsidRPr="002E3F62" w:rsidRDefault="00977142" w:rsidP="0097714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sz w:val="18"/>
                <w:szCs w:val="18"/>
              </w:rPr>
            </w:pPr>
            <w:r w:rsidRPr="002E3F62">
              <w:rPr>
                <w:rFonts w:cs="Arial"/>
                <w:sz w:val="18"/>
                <w:szCs w:val="18"/>
              </w:rPr>
              <w:t>(e</w:t>
            </w:r>
            <w:r w:rsidR="000307EB">
              <w:rPr>
                <w:rFonts w:cs="Arial"/>
                <w:sz w:val="18"/>
                <w:szCs w:val="18"/>
              </w:rPr>
              <w:t>.</w:t>
            </w:r>
            <w:r w:rsidRPr="002E3F62">
              <w:rPr>
                <w:rFonts w:cs="Arial"/>
                <w:sz w:val="18"/>
                <w:szCs w:val="18"/>
              </w:rPr>
              <w:t xml:space="preserve">g. </w:t>
            </w:r>
            <w:r>
              <w:rPr>
                <w:sz w:val="18"/>
                <w:szCs w:val="18"/>
              </w:rPr>
              <w:t>medical report, doctor’s note</w:t>
            </w:r>
            <w:r w:rsidRPr="002E3F62">
              <w:rPr>
                <w:sz w:val="18"/>
                <w:szCs w:val="18"/>
              </w:rPr>
              <w:t>)</w:t>
            </w:r>
          </w:p>
        </w:tc>
        <w:tc>
          <w:tcPr>
            <w:tcW w:w="5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42" w:rsidRPr="002E3F62" w:rsidRDefault="00977142" w:rsidP="0097714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sz w:val="18"/>
                <w:szCs w:val="18"/>
              </w:rPr>
            </w:pPr>
          </w:p>
        </w:tc>
      </w:tr>
      <w:tr w:rsidR="00F835B4" w:rsidRPr="002E3F62" w:rsidTr="00E774E5">
        <w:trPr>
          <w:trHeight w:val="144"/>
        </w:trPr>
        <w:tc>
          <w:tcPr>
            <w:tcW w:w="99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35B4" w:rsidRPr="002E3F62" w:rsidRDefault="00F835B4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sz w:val="18"/>
                <w:szCs w:val="18"/>
              </w:rPr>
            </w:pPr>
          </w:p>
        </w:tc>
      </w:tr>
      <w:tr w:rsidR="00A8163F" w:rsidRPr="002E3F62" w:rsidTr="00E774E5">
        <w:trPr>
          <w:trHeight w:val="432"/>
        </w:trPr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63F" w:rsidRPr="002E3F62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 w:val="24"/>
                <w:szCs w:val="24"/>
              </w:rPr>
            </w:pPr>
            <w:r w:rsidRPr="002E3F62">
              <w:rPr>
                <w:rFonts w:cs="Arial"/>
                <w:b/>
                <w:sz w:val="24"/>
                <w:szCs w:val="24"/>
              </w:rPr>
              <w:t>Signature</w:t>
            </w:r>
          </w:p>
        </w:tc>
        <w:tc>
          <w:tcPr>
            <w:tcW w:w="3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3F" w:rsidRPr="002E3F62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63F" w:rsidRPr="002E3F62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 w:val="24"/>
                <w:szCs w:val="24"/>
              </w:rPr>
            </w:pPr>
            <w:r w:rsidRPr="002E3F62"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3F" w:rsidRPr="002E3F62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 w:val="24"/>
                <w:szCs w:val="24"/>
              </w:rPr>
            </w:pPr>
          </w:p>
        </w:tc>
      </w:tr>
      <w:tr w:rsidR="001C135E" w:rsidRPr="003F6419" w:rsidTr="00E774E5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CellMar>
            <w:top w:w="173" w:type="dxa"/>
            <w:left w:w="173" w:type="dxa"/>
            <w:bottom w:w="173" w:type="dxa"/>
            <w:right w:w="173" w:type="dxa"/>
          </w:tblCellMar>
        </w:tblPrEx>
        <w:trPr>
          <w:gridBefore w:val="1"/>
          <w:wBefore w:w="18" w:type="dxa"/>
        </w:trPr>
        <w:tc>
          <w:tcPr>
            <w:tcW w:w="9900" w:type="dxa"/>
            <w:gridSpan w:val="20"/>
          </w:tcPr>
          <w:p w:rsidR="001C135E" w:rsidRPr="003F6419" w:rsidRDefault="001C135E" w:rsidP="003F641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14" w:right="-897"/>
              <w:rPr>
                <w:rFonts w:cs="Arial"/>
                <w:b/>
                <w:bCs/>
                <w:color w:val="000000"/>
                <w:sz w:val="22"/>
              </w:rPr>
            </w:pPr>
            <w:r w:rsidRPr="003F6419">
              <w:rPr>
                <w:rFonts w:cs="Arial"/>
                <w:b/>
                <w:bCs/>
                <w:color w:val="000000"/>
                <w:sz w:val="40"/>
                <w:szCs w:val="40"/>
              </w:rPr>
              <w:lastRenderedPageBreak/>
              <w:t>Applying for access arrangements for exams</w:t>
            </w:r>
          </w:p>
        </w:tc>
      </w:tr>
    </w:tbl>
    <w:p w:rsidR="007D2A7E" w:rsidRPr="001C135E" w:rsidRDefault="007D2A7E" w:rsidP="001C135E">
      <w:pPr>
        <w:pStyle w:val="ListParagraph"/>
        <w:autoSpaceDE w:val="0"/>
        <w:autoSpaceDN w:val="0"/>
        <w:adjustRightInd w:val="0"/>
        <w:ind w:left="-284" w:right="-897"/>
        <w:jc w:val="both"/>
        <w:rPr>
          <w:rFonts w:cs="Arial"/>
          <w:szCs w:val="20"/>
        </w:rPr>
      </w:pPr>
    </w:p>
    <w:p w:rsidR="0014592B" w:rsidRPr="001C135E" w:rsidRDefault="0014592B" w:rsidP="00E774E5">
      <w:pPr>
        <w:autoSpaceDE w:val="0"/>
        <w:autoSpaceDN w:val="0"/>
        <w:adjustRightInd w:val="0"/>
        <w:ind w:right="26"/>
        <w:rPr>
          <w:rFonts w:cs="Arial"/>
          <w:color w:val="000000"/>
          <w:szCs w:val="20"/>
        </w:rPr>
      </w:pPr>
      <w:r w:rsidRPr="001C135E">
        <w:rPr>
          <w:rFonts w:cs="Arial"/>
          <w:color w:val="000000"/>
          <w:szCs w:val="20"/>
        </w:rPr>
        <w:t>We can make special facilities available where necessary due to conditions such as RSI, dyslexia,</w:t>
      </w:r>
      <w:r w:rsidR="001C135E" w:rsidRPr="001C135E">
        <w:rPr>
          <w:rFonts w:cs="Arial"/>
          <w:color w:val="000000"/>
          <w:szCs w:val="20"/>
        </w:rPr>
        <w:t xml:space="preserve"> </w:t>
      </w:r>
      <w:r w:rsidRPr="001C135E">
        <w:rPr>
          <w:rFonts w:cs="Arial"/>
          <w:color w:val="000000"/>
          <w:szCs w:val="20"/>
        </w:rPr>
        <w:t>long term and short term injury, etc.</w:t>
      </w:r>
    </w:p>
    <w:p w:rsidR="0014592B" w:rsidRPr="001C135E" w:rsidRDefault="0014592B" w:rsidP="00E774E5">
      <w:pPr>
        <w:autoSpaceDE w:val="0"/>
        <w:autoSpaceDN w:val="0"/>
        <w:adjustRightInd w:val="0"/>
        <w:ind w:right="26"/>
        <w:rPr>
          <w:rFonts w:cs="Arial"/>
          <w:color w:val="000000"/>
          <w:szCs w:val="20"/>
        </w:rPr>
      </w:pPr>
    </w:p>
    <w:p w:rsidR="0014592B" w:rsidRPr="001C135E" w:rsidRDefault="0014592B" w:rsidP="00E774E5">
      <w:pPr>
        <w:autoSpaceDE w:val="0"/>
        <w:autoSpaceDN w:val="0"/>
        <w:adjustRightInd w:val="0"/>
        <w:ind w:right="26"/>
        <w:rPr>
          <w:rFonts w:cs="Arial"/>
          <w:color w:val="000000"/>
          <w:szCs w:val="20"/>
        </w:rPr>
      </w:pPr>
      <w:r w:rsidRPr="001C135E">
        <w:rPr>
          <w:rFonts w:cs="Arial"/>
          <w:color w:val="000000"/>
          <w:szCs w:val="20"/>
        </w:rPr>
        <w:t xml:space="preserve">All new access arrangement applications must consist </w:t>
      </w:r>
      <w:r w:rsidR="000307EB">
        <w:rPr>
          <w:rFonts w:cs="Arial"/>
          <w:color w:val="000000"/>
          <w:szCs w:val="20"/>
        </w:rPr>
        <w:t>of a completed application form</w:t>
      </w:r>
      <w:r w:rsidRPr="001C135E">
        <w:rPr>
          <w:rFonts w:cs="Arial"/>
          <w:color w:val="000000"/>
          <w:szCs w:val="20"/>
        </w:rPr>
        <w:t>, an explanatory covering letter and supporting documentation such as a medical</w:t>
      </w:r>
      <w:r w:rsidR="001C135E" w:rsidRPr="001C135E">
        <w:rPr>
          <w:rFonts w:cs="Arial"/>
          <w:color w:val="000000"/>
          <w:szCs w:val="20"/>
        </w:rPr>
        <w:t xml:space="preserve"> </w:t>
      </w:r>
      <w:r w:rsidR="000307EB">
        <w:rPr>
          <w:rFonts w:cs="Arial"/>
          <w:color w:val="000000"/>
          <w:szCs w:val="20"/>
        </w:rPr>
        <w:t>certificate or</w:t>
      </w:r>
      <w:r w:rsidRPr="001C135E">
        <w:rPr>
          <w:rFonts w:cs="Arial"/>
          <w:color w:val="000000"/>
          <w:szCs w:val="20"/>
        </w:rPr>
        <w:t xml:space="preserve"> doctor’s note.</w:t>
      </w:r>
      <w:r w:rsidR="00E726CF">
        <w:rPr>
          <w:rFonts w:cs="Arial"/>
          <w:color w:val="000000"/>
          <w:szCs w:val="20"/>
        </w:rPr>
        <w:t xml:space="preserve"> </w:t>
      </w:r>
      <w:r w:rsidRPr="001C135E">
        <w:rPr>
          <w:rFonts w:cs="Arial"/>
          <w:color w:val="000000"/>
          <w:szCs w:val="20"/>
        </w:rPr>
        <w:t xml:space="preserve"> In cases</w:t>
      </w:r>
      <w:r w:rsidR="001C135E" w:rsidRPr="001C135E">
        <w:rPr>
          <w:rFonts w:cs="Arial"/>
          <w:color w:val="000000"/>
          <w:szCs w:val="20"/>
        </w:rPr>
        <w:t xml:space="preserve"> </w:t>
      </w:r>
      <w:r w:rsidRPr="001C135E">
        <w:rPr>
          <w:rFonts w:cs="Arial"/>
          <w:color w:val="000000"/>
          <w:szCs w:val="20"/>
        </w:rPr>
        <w:t>of dyslexia, the documentation must also include the recommendation given for extra time, where</w:t>
      </w:r>
      <w:r w:rsidR="001C135E" w:rsidRPr="001C135E">
        <w:rPr>
          <w:rFonts w:cs="Arial"/>
          <w:color w:val="000000"/>
          <w:szCs w:val="20"/>
        </w:rPr>
        <w:t xml:space="preserve"> </w:t>
      </w:r>
      <w:r w:rsidRPr="001C135E">
        <w:rPr>
          <w:rFonts w:cs="Arial"/>
          <w:color w:val="000000"/>
          <w:szCs w:val="20"/>
        </w:rPr>
        <w:t xml:space="preserve">applicable. </w:t>
      </w:r>
      <w:r w:rsidR="00E726CF">
        <w:rPr>
          <w:rFonts w:cs="Arial"/>
          <w:color w:val="000000"/>
          <w:szCs w:val="20"/>
        </w:rPr>
        <w:t xml:space="preserve"> </w:t>
      </w:r>
      <w:r w:rsidRPr="001C135E">
        <w:rPr>
          <w:rFonts w:cs="Arial"/>
          <w:color w:val="000000"/>
          <w:szCs w:val="20"/>
        </w:rPr>
        <w:t>All supporting documentation must be current and up-to-date.</w:t>
      </w:r>
    </w:p>
    <w:p w:rsidR="0014592B" w:rsidRPr="001C135E" w:rsidRDefault="0014592B" w:rsidP="00E774E5">
      <w:pPr>
        <w:autoSpaceDE w:val="0"/>
        <w:autoSpaceDN w:val="0"/>
        <w:adjustRightInd w:val="0"/>
        <w:ind w:right="26"/>
        <w:rPr>
          <w:rFonts w:cs="Arial"/>
          <w:color w:val="000000"/>
          <w:szCs w:val="20"/>
        </w:rPr>
      </w:pPr>
    </w:p>
    <w:p w:rsidR="0014592B" w:rsidRPr="001C135E" w:rsidRDefault="0014592B" w:rsidP="00E774E5">
      <w:pPr>
        <w:autoSpaceDE w:val="0"/>
        <w:autoSpaceDN w:val="0"/>
        <w:adjustRightInd w:val="0"/>
        <w:ind w:right="26"/>
        <w:rPr>
          <w:rFonts w:cs="Arial"/>
          <w:color w:val="000000"/>
          <w:szCs w:val="20"/>
        </w:rPr>
      </w:pPr>
      <w:r w:rsidRPr="001C135E">
        <w:rPr>
          <w:rFonts w:cs="Arial"/>
          <w:color w:val="000000"/>
          <w:szCs w:val="20"/>
        </w:rPr>
        <w:t xml:space="preserve">You will need to submit an application form </w:t>
      </w:r>
      <w:r w:rsidRPr="001C135E">
        <w:rPr>
          <w:rFonts w:cs="Arial"/>
          <w:b/>
          <w:bCs/>
          <w:color w:val="000000"/>
          <w:szCs w:val="20"/>
        </w:rPr>
        <w:t xml:space="preserve">each time </w:t>
      </w:r>
      <w:r w:rsidRPr="001C135E">
        <w:rPr>
          <w:rFonts w:cs="Arial"/>
          <w:color w:val="000000"/>
          <w:szCs w:val="20"/>
        </w:rPr>
        <w:t>access arrangements for an exam are needed</w:t>
      </w:r>
      <w:r w:rsidR="001C135E" w:rsidRPr="001C135E">
        <w:rPr>
          <w:rFonts w:cs="Arial"/>
          <w:color w:val="000000"/>
          <w:szCs w:val="20"/>
        </w:rPr>
        <w:t xml:space="preserve"> </w:t>
      </w:r>
      <w:r w:rsidRPr="001C135E">
        <w:rPr>
          <w:rFonts w:cs="Arial"/>
          <w:color w:val="000000"/>
          <w:szCs w:val="20"/>
        </w:rPr>
        <w:t>so that we can put these in place.</w:t>
      </w:r>
      <w:r w:rsidR="00E726CF">
        <w:rPr>
          <w:rFonts w:cs="Arial"/>
          <w:color w:val="000000"/>
          <w:szCs w:val="20"/>
        </w:rPr>
        <w:t xml:space="preserve"> </w:t>
      </w:r>
      <w:r w:rsidR="00F943EA" w:rsidRPr="001C135E">
        <w:rPr>
          <w:rFonts w:cs="Arial"/>
          <w:color w:val="000000"/>
          <w:szCs w:val="20"/>
        </w:rPr>
        <w:t xml:space="preserve"> </w:t>
      </w:r>
      <w:r w:rsidR="00F943EA" w:rsidRPr="001C135E">
        <w:rPr>
          <w:szCs w:val="20"/>
        </w:rPr>
        <w:t>Candidates that have applied for access arrangements may not apply for mitigating circumstances for the same reason.</w:t>
      </w:r>
    </w:p>
    <w:p w:rsidR="0014592B" w:rsidRPr="001C135E" w:rsidRDefault="0014592B" w:rsidP="00E774E5">
      <w:pPr>
        <w:autoSpaceDE w:val="0"/>
        <w:autoSpaceDN w:val="0"/>
        <w:adjustRightInd w:val="0"/>
        <w:ind w:right="26"/>
        <w:rPr>
          <w:rFonts w:cs="Arial"/>
          <w:color w:val="000000"/>
          <w:szCs w:val="20"/>
        </w:rPr>
      </w:pPr>
    </w:p>
    <w:p w:rsidR="0014592B" w:rsidRPr="001C135E" w:rsidRDefault="0014592B" w:rsidP="00E774E5">
      <w:pPr>
        <w:autoSpaceDE w:val="0"/>
        <w:autoSpaceDN w:val="0"/>
        <w:adjustRightInd w:val="0"/>
        <w:ind w:right="26"/>
        <w:rPr>
          <w:rFonts w:cs="Arial"/>
          <w:color w:val="000000"/>
          <w:szCs w:val="20"/>
        </w:rPr>
      </w:pPr>
      <w:r w:rsidRPr="001C135E">
        <w:rPr>
          <w:rFonts w:cs="Arial"/>
          <w:color w:val="000000"/>
          <w:szCs w:val="20"/>
        </w:rPr>
        <w:t xml:space="preserve">Applications must be clearly titled </w:t>
      </w:r>
      <w:r w:rsidRPr="001C135E">
        <w:rPr>
          <w:rFonts w:cs="Arial"/>
          <w:b/>
          <w:bCs/>
          <w:color w:val="000000"/>
          <w:szCs w:val="20"/>
        </w:rPr>
        <w:t>‘Access Arrangements’</w:t>
      </w:r>
      <w:r w:rsidRPr="001C135E">
        <w:rPr>
          <w:rFonts w:cs="Arial"/>
          <w:color w:val="000000"/>
          <w:szCs w:val="20"/>
        </w:rPr>
        <w:t>, and must be sent, before the exam entry</w:t>
      </w:r>
      <w:r w:rsidR="001C135E" w:rsidRPr="001C135E">
        <w:rPr>
          <w:rFonts w:cs="Arial"/>
          <w:color w:val="000000"/>
          <w:szCs w:val="20"/>
        </w:rPr>
        <w:t xml:space="preserve"> </w:t>
      </w:r>
      <w:r w:rsidRPr="001C135E">
        <w:rPr>
          <w:rFonts w:cs="Arial"/>
          <w:color w:val="000000"/>
          <w:szCs w:val="20"/>
        </w:rPr>
        <w:t>closing date where appropriate, separately from any other applications or correspondence.</w:t>
      </w:r>
    </w:p>
    <w:p w:rsidR="0014592B" w:rsidRPr="001C135E" w:rsidRDefault="0014592B" w:rsidP="00E774E5">
      <w:pPr>
        <w:autoSpaceDE w:val="0"/>
        <w:autoSpaceDN w:val="0"/>
        <w:adjustRightInd w:val="0"/>
        <w:ind w:right="26"/>
        <w:rPr>
          <w:rFonts w:cs="Arial"/>
          <w:color w:val="000000"/>
          <w:szCs w:val="20"/>
        </w:rPr>
      </w:pPr>
    </w:p>
    <w:p w:rsidR="0014592B" w:rsidRPr="001C135E" w:rsidRDefault="0014592B" w:rsidP="00E774E5">
      <w:pPr>
        <w:autoSpaceDE w:val="0"/>
        <w:autoSpaceDN w:val="0"/>
        <w:adjustRightInd w:val="0"/>
        <w:ind w:right="26"/>
        <w:rPr>
          <w:rFonts w:cs="Arial"/>
          <w:color w:val="000000"/>
          <w:szCs w:val="20"/>
        </w:rPr>
      </w:pPr>
      <w:r w:rsidRPr="001C135E">
        <w:rPr>
          <w:rFonts w:cs="Arial"/>
          <w:color w:val="000000"/>
          <w:szCs w:val="20"/>
        </w:rPr>
        <w:t>We also reserve the right to decline requests for access arrangements where the documentation</w:t>
      </w:r>
      <w:r w:rsidR="001C135E" w:rsidRPr="001C135E">
        <w:rPr>
          <w:rFonts w:cs="Arial"/>
          <w:color w:val="000000"/>
          <w:szCs w:val="20"/>
        </w:rPr>
        <w:t xml:space="preserve"> </w:t>
      </w:r>
      <w:r w:rsidR="00F943EA" w:rsidRPr="001C135E">
        <w:rPr>
          <w:rFonts w:cs="Arial"/>
          <w:color w:val="000000"/>
          <w:szCs w:val="20"/>
        </w:rPr>
        <w:t xml:space="preserve">requirements </w:t>
      </w:r>
      <w:r w:rsidRPr="001C135E">
        <w:rPr>
          <w:rFonts w:cs="Arial"/>
          <w:color w:val="000000"/>
          <w:szCs w:val="20"/>
        </w:rPr>
        <w:t>have not been met, or if the deadline for applications has passed.</w:t>
      </w:r>
    </w:p>
    <w:p w:rsidR="0014592B" w:rsidRPr="001C135E" w:rsidRDefault="0014592B" w:rsidP="00E774E5">
      <w:pPr>
        <w:autoSpaceDE w:val="0"/>
        <w:autoSpaceDN w:val="0"/>
        <w:adjustRightInd w:val="0"/>
        <w:ind w:right="26"/>
        <w:rPr>
          <w:rFonts w:cs="Arial"/>
          <w:color w:val="000000"/>
          <w:szCs w:val="20"/>
        </w:rPr>
      </w:pPr>
    </w:p>
    <w:p w:rsidR="0014592B" w:rsidRPr="001C135E" w:rsidRDefault="0014592B" w:rsidP="00E774E5">
      <w:pPr>
        <w:autoSpaceDE w:val="0"/>
        <w:autoSpaceDN w:val="0"/>
        <w:adjustRightInd w:val="0"/>
        <w:ind w:right="26"/>
        <w:rPr>
          <w:rFonts w:cs="Arial"/>
          <w:color w:val="000000"/>
          <w:szCs w:val="20"/>
        </w:rPr>
      </w:pPr>
    </w:p>
    <w:p w:rsidR="0014592B" w:rsidRPr="001C135E" w:rsidRDefault="0014592B" w:rsidP="00E774E5">
      <w:pPr>
        <w:autoSpaceDE w:val="0"/>
        <w:autoSpaceDN w:val="0"/>
        <w:adjustRightInd w:val="0"/>
        <w:spacing w:after="120"/>
        <w:ind w:right="29"/>
        <w:rPr>
          <w:rFonts w:cs="Arial"/>
          <w:b/>
          <w:bCs/>
          <w:color w:val="000000"/>
          <w:sz w:val="24"/>
          <w:szCs w:val="20"/>
        </w:rPr>
      </w:pPr>
      <w:r w:rsidRPr="001C135E">
        <w:rPr>
          <w:rFonts w:cs="Arial"/>
          <w:b/>
          <w:bCs/>
          <w:color w:val="000000"/>
          <w:sz w:val="24"/>
          <w:szCs w:val="20"/>
        </w:rPr>
        <w:t>For all exams: Ongoing conditions</w:t>
      </w:r>
    </w:p>
    <w:p w:rsidR="0014592B" w:rsidRPr="001C135E" w:rsidRDefault="0014592B" w:rsidP="00E774E5">
      <w:pPr>
        <w:autoSpaceDE w:val="0"/>
        <w:autoSpaceDN w:val="0"/>
        <w:adjustRightInd w:val="0"/>
        <w:ind w:right="26"/>
        <w:rPr>
          <w:rFonts w:cs="Arial"/>
          <w:color w:val="000000"/>
          <w:szCs w:val="20"/>
        </w:rPr>
      </w:pPr>
      <w:r w:rsidRPr="001C135E">
        <w:rPr>
          <w:rFonts w:cs="Arial"/>
          <w:color w:val="000000"/>
          <w:szCs w:val="20"/>
        </w:rPr>
        <w:t>If you require access arrangements because of disability, dyslexia, RSI and long term injury you must</w:t>
      </w:r>
      <w:r w:rsidR="001C135E" w:rsidRPr="001C135E">
        <w:rPr>
          <w:rFonts w:cs="Arial"/>
          <w:color w:val="000000"/>
          <w:szCs w:val="20"/>
        </w:rPr>
        <w:t xml:space="preserve"> </w:t>
      </w:r>
      <w:r w:rsidRPr="001C135E">
        <w:rPr>
          <w:rFonts w:cs="Arial"/>
          <w:color w:val="000000"/>
          <w:szCs w:val="20"/>
        </w:rPr>
        <w:t>inform us for each exam entry by providing a completed access arrangements application form in the</w:t>
      </w:r>
      <w:r w:rsidR="001C135E" w:rsidRPr="001C135E">
        <w:rPr>
          <w:rFonts w:cs="Arial"/>
          <w:color w:val="000000"/>
          <w:szCs w:val="20"/>
        </w:rPr>
        <w:t xml:space="preserve"> </w:t>
      </w:r>
      <w:r w:rsidRPr="001C135E">
        <w:rPr>
          <w:rFonts w:cs="Arial"/>
          <w:color w:val="000000"/>
          <w:szCs w:val="20"/>
        </w:rPr>
        <w:t>time scales given above.</w:t>
      </w:r>
    </w:p>
    <w:p w:rsidR="0014592B" w:rsidRPr="001C135E" w:rsidRDefault="0014592B" w:rsidP="00E774E5">
      <w:pPr>
        <w:autoSpaceDE w:val="0"/>
        <w:autoSpaceDN w:val="0"/>
        <w:adjustRightInd w:val="0"/>
        <w:ind w:right="26"/>
        <w:rPr>
          <w:rFonts w:cs="Arial"/>
          <w:color w:val="000000"/>
          <w:szCs w:val="20"/>
        </w:rPr>
      </w:pPr>
    </w:p>
    <w:p w:rsidR="0014592B" w:rsidRPr="001C135E" w:rsidRDefault="0014592B" w:rsidP="00E774E5">
      <w:pPr>
        <w:autoSpaceDE w:val="0"/>
        <w:autoSpaceDN w:val="0"/>
        <w:adjustRightInd w:val="0"/>
        <w:ind w:right="26"/>
        <w:rPr>
          <w:rFonts w:cs="Arial"/>
          <w:color w:val="000000"/>
          <w:szCs w:val="20"/>
        </w:rPr>
      </w:pPr>
      <w:r w:rsidRPr="001C135E">
        <w:rPr>
          <w:rFonts w:cs="Arial"/>
          <w:color w:val="000000"/>
          <w:szCs w:val="20"/>
        </w:rPr>
        <w:t>Whilst the usual closing date applies, we would ask you to submit your applications as soon as</w:t>
      </w:r>
      <w:r w:rsidR="001C135E" w:rsidRPr="001C135E">
        <w:rPr>
          <w:rFonts w:cs="Arial"/>
          <w:color w:val="000000"/>
          <w:szCs w:val="20"/>
        </w:rPr>
        <w:t xml:space="preserve"> </w:t>
      </w:r>
      <w:r w:rsidRPr="001C135E">
        <w:rPr>
          <w:rFonts w:cs="Arial"/>
          <w:color w:val="000000"/>
          <w:szCs w:val="20"/>
        </w:rPr>
        <w:t>possible to allow us to set up appropriate arrangements in good time.</w:t>
      </w:r>
    </w:p>
    <w:p w:rsidR="0014592B" w:rsidRPr="001C135E" w:rsidRDefault="0014592B" w:rsidP="00E774E5">
      <w:pPr>
        <w:autoSpaceDE w:val="0"/>
        <w:autoSpaceDN w:val="0"/>
        <w:adjustRightInd w:val="0"/>
        <w:ind w:right="26"/>
        <w:rPr>
          <w:rFonts w:cs="Arial"/>
          <w:color w:val="000000"/>
          <w:szCs w:val="20"/>
        </w:rPr>
      </w:pPr>
    </w:p>
    <w:p w:rsidR="0014592B" w:rsidRPr="001C135E" w:rsidRDefault="0014592B" w:rsidP="00E774E5">
      <w:pPr>
        <w:autoSpaceDE w:val="0"/>
        <w:autoSpaceDN w:val="0"/>
        <w:adjustRightInd w:val="0"/>
        <w:ind w:right="26"/>
        <w:rPr>
          <w:rFonts w:cs="Arial"/>
          <w:color w:val="000000"/>
          <w:szCs w:val="20"/>
        </w:rPr>
      </w:pPr>
      <w:r w:rsidRPr="001C135E">
        <w:rPr>
          <w:rFonts w:cs="Arial"/>
          <w:color w:val="000000"/>
          <w:szCs w:val="20"/>
        </w:rPr>
        <w:t>Applications will be kept on file and the same arrangements will be made for each subsequent entry</w:t>
      </w:r>
      <w:r w:rsidR="001C135E" w:rsidRPr="001C135E">
        <w:rPr>
          <w:rFonts w:cs="Arial"/>
          <w:color w:val="000000"/>
          <w:szCs w:val="20"/>
        </w:rPr>
        <w:t xml:space="preserve"> </w:t>
      </w:r>
      <w:r w:rsidRPr="001C135E">
        <w:rPr>
          <w:rFonts w:cs="Arial"/>
          <w:color w:val="000000"/>
          <w:szCs w:val="20"/>
        </w:rPr>
        <w:t>as long as you indicate this is still required by submitting the access arrangements application form.</w:t>
      </w:r>
      <w:r w:rsidR="00E726CF">
        <w:rPr>
          <w:rFonts w:cs="Arial"/>
          <w:color w:val="000000"/>
          <w:szCs w:val="20"/>
        </w:rPr>
        <w:t xml:space="preserve"> </w:t>
      </w:r>
      <w:r w:rsidRPr="001C135E">
        <w:rPr>
          <w:rFonts w:cs="Arial"/>
          <w:color w:val="000000"/>
          <w:szCs w:val="20"/>
        </w:rPr>
        <w:t xml:space="preserve"> If</w:t>
      </w:r>
      <w:r w:rsidR="001C135E" w:rsidRPr="001C135E">
        <w:rPr>
          <w:rFonts w:cs="Arial"/>
          <w:color w:val="000000"/>
          <w:szCs w:val="20"/>
        </w:rPr>
        <w:t xml:space="preserve"> </w:t>
      </w:r>
      <w:r w:rsidRPr="001C135E">
        <w:rPr>
          <w:rFonts w:cs="Arial"/>
          <w:color w:val="000000"/>
          <w:szCs w:val="20"/>
        </w:rPr>
        <w:t xml:space="preserve">any changes to the current arrangements are required, you must inform the </w:t>
      </w:r>
      <w:r w:rsidR="000C14A9">
        <w:rPr>
          <w:rFonts w:cs="Arial"/>
          <w:color w:val="000000"/>
          <w:szCs w:val="20"/>
        </w:rPr>
        <w:t>CAA administration</w:t>
      </w:r>
      <w:r w:rsidRPr="001C135E">
        <w:rPr>
          <w:rFonts w:cs="Arial"/>
          <w:color w:val="000000"/>
          <w:szCs w:val="20"/>
        </w:rPr>
        <w:t xml:space="preserve"> </w:t>
      </w:r>
      <w:r w:rsidR="000C14A9">
        <w:rPr>
          <w:rFonts w:cs="Arial"/>
          <w:color w:val="000000"/>
          <w:szCs w:val="20"/>
        </w:rPr>
        <w:t>t</w:t>
      </w:r>
      <w:r w:rsidRPr="001C135E">
        <w:rPr>
          <w:rFonts w:cs="Arial"/>
          <w:color w:val="000000"/>
          <w:szCs w:val="20"/>
        </w:rPr>
        <w:t>eam</w:t>
      </w:r>
      <w:r w:rsidR="001C135E" w:rsidRPr="001C135E">
        <w:rPr>
          <w:rFonts w:cs="Arial"/>
          <w:color w:val="000000"/>
          <w:szCs w:val="20"/>
        </w:rPr>
        <w:t xml:space="preserve"> </w:t>
      </w:r>
      <w:r w:rsidRPr="001C135E">
        <w:rPr>
          <w:rFonts w:cs="Arial"/>
          <w:color w:val="000000"/>
          <w:szCs w:val="20"/>
        </w:rPr>
        <w:t>and provide new supporting documentation.</w:t>
      </w:r>
    </w:p>
    <w:p w:rsidR="0014592B" w:rsidRPr="001C135E" w:rsidRDefault="0014592B" w:rsidP="00E774E5">
      <w:pPr>
        <w:autoSpaceDE w:val="0"/>
        <w:autoSpaceDN w:val="0"/>
        <w:adjustRightInd w:val="0"/>
        <w:ind w:right="26"/>
        <w:rPr>
          <w:rFonts w:cs="Arial"/>
          <w:color w:val="000000"/>
          <w:szCs w:val="20"/>
        </w:rPr>
      </w:pPr>
    </w:p>
    <w:p w:rsidR="0014592B" w:rsidRPr="001C135E" w:rsidRDefault="0014592B" w:rsidP="00E774E5">
      <w:pPr>
        <w:autoSpaceDE w:val="0"/>
        <w:autoSpaceDN w:val="0"/>
        <w:adjustRightInd w:val="0"/>
        <w:ind w:right="26"/>
        <w:rPr>
          <w:rFonts w:cs="Arial"/>
          <w:color w:val="000000"/>
          <w:szCs w:val="20"/>
        </w:rPr>
      </w:pPr>
      <w:r w:rsidRPr="001C135E">
        <w:rPr>
          <w:rFonts w:cs="Arial"/>
          <w:color w:val="000000"/>
          <w:szCs w:val="20"/>
        </w:rPr>
        <w:t>Documentation for access arrangements will be held for two years after which updated documentation</w:t>
      </w:r>
      <w:r w:rsidR="001C135E" w:rsidRPr="001C135E">
        <w:rPr>
          <w:rFonts w:cs="Arial"/>
          <w:color w:val="000000"/>
          <w:szCs w:val="20"/>
        </w:rPr>
        <w:t xml:space="preserve"> </w:t>
      </w:r>
      <w:r w:rsidRPr="001C135E">
        <w:rPr>
          <w:rFonts w:cs="Arial"/>
          <w:color w:val="000000"/>
          <w:szCs w:val="20"/>
        </w:rPr>
        <w:t xml:space="preserve">will be requested. </w:t>
      </w:r>
      <w:r w:rsidR="00E726CF">
        <w:rPr>
          <w:rFonts w:cs="Arial"/>
          <w:color w:val="000000"/>
          <w:szCs w:val="20"/>
        </w:rPr>
        <w:t xml:space="preserve"> We</w:t>
      </w:r>
      <w:r w:rsidRPr="001C135E">
        <w:rPr>
          <w:rFonts w:cs="Arial"/>
          <w:color w:val="000000"/>
          <w:szCs w:val="20"/>
        </w:rPr>
        <w:t xml:space="preserve"> reserve the right to seek guidance, advice and documentation</w:t>
      </w:r>
      <w:r w:rsidR="001C135E" w:rsidRPr="001C135E">
        <w:rPr>
          <w:rFonts w:cs="Arial"/>
          <w:color w:val="000000"/>
          <w:szCs w:val="20"/>
        </w:rPr>
        <w:t xml:space="preserve"> </w:t>
      </w:r>
      <w:r w:rsidRPr="001C135E">
        <w:rPr>
          <w:rFonts w:cs="Arial"/>
          <w:color w:val="000000"/>
          <w:szCs w:val="20"/>
        </w:rPr>
        <w:t xml:space="preserve">from specialist practitioners on certain conditions, other than GPs. </w:t>
      </w:r>
      <w:r w:rsidR="00E726CF">
        <w:rPr>
          <w:rFonts w:cs="Arial"/>
          <w:color w:val="000000"/>
          <w:szCs w:val="20"/>
        </w:rPr>
        <w:t xml:space="preserve"> </w:t>
      </w:r>
      <w:r w:rsidRPr="001C135E">
        <w:rPr>
          <w:rFonts w:cs="Arial"/>
          <w:color w:val="000000"/>
          <w:szCs w:val="20"/>
        </w:rPr>
        <w:t>This is to ensure that all students</w:t>
      </w:r>
      <w:r w:rsidR="001C135E" w:rsidRPr="001C135E">
        <w:rPr>
          <w:rFonts w:cs="Arial"/>
          <w:color w:val="000000"/>
          <w:szCs w:val="20"/>
        </w:rPr>
        <w:t xml:space="preserve"> </w:t>
      </w:r>
      <w:r w:rsidRPr="001C135E">
        <w:rPr>
          <w:rFonts w:cs="Arial"/>
          <w:color w:val="000000"/>
          <w:szCs w:val="20"/>
        </w:rPr>
        <w:t>have the arrangements appropriate to their needs.</w:t>
      </w:r>
    </w:p>
    <w:p w:rsidR="0014592B" w:rsidRPr="001C135E" w:rsidRDefault="0014592B" w:rsidP="00E774E5">
      <w:pPr>
        <w:autoSpaceDE w:val="0"/>
        <w:autoSpaceDN w:val="0"/>
        <w:adjustRightInd w:val="0"/>
        <w:ind w:right="26"/>
        <w:rPr>
          <w:rFonts w:cs="Arial"/>
          <w:color w:val="000000"/>
          <w:szCs w:val="20"/>
        </w:rPr>
      </w:pPr>
    </w:p>
    <w:p w:rsidR="0014592B" w:rsidRPr="001C135E" w:rsidRDefault="0014592B" w:rsidP="00E774E5">
      <w:pPr>
        <w:autoSpaceDE w:val="0"/>
        <w:autoSpaceDN w:val="0"/>
        <w:adjustRightInd w:val="0"/>
        <w:spacing w:after="120"/>
        <w:ind w:right="29"/>
        <w:rPr>
          <w:rFonts w:cs="Arial"/>
          <w:b/>
          <w:bCs/>
          <w:color w:val="000000"/>
          <w:sz w:val="24"/>
          <w:szCs w:val="20"/>
        </w:rPr>
      </w:pPr>
      <w:r w:rsidRPr="001C135E">
        <w:rPr>
          <w:rFonts w:cs="Arial"/>
          <w:b/>
          <w:bCs/>
          <w:color w:val="000000"/>
          <w:sz w:val="24"/>
          <w:szCs w:val="20"/>
        </w:rPr>
        <w:t>For all exams: Single occasions</w:t>
      </w:r>
    </w:p>
    <w:p w:rsidR="00BC496A" w:rsidRPr="001C135E" w:rsidRDefault="0014592B" w:rsidP="00E774E5">
      <w:pPr>
        <w:autoSpaceDE w:val="0"/>
        <w:autoSpaceDN w:val="0"/>
        <w:adjustRightInd w:val="0"/>
        <w:ind w:right="26"/>
        <w:rPr>
          <w:rFonts w:cs="Arial"/>
          <w:color w:val="000000"/>
          <w:szCs w:val="20"/>
        </w:rPr>
      </w:pPr>
      <w:r w:rsidRPr="001C135E">
        <w:rPr>
          <w:rFonts w:cs="Arial"/>
          <w:color w:val="000000"/>
          <w:szCs w:val="20"/>
        </w:rPr>
        <w:t>If, after the exam entry closing date you find that access arrangements are required for a single</w:t>
      </w:r>
      <w:r w:rsidR="001C135E" w:rsidRPr="001C135E">
        <w:rPr>
          <w:rFonts w:cs="Arial"/>
          <w:color w:val="000000"/>
          <w:szCs w:val="20"/>
        </w:rPr>
        <w:t xml:space="preserve"> </w:t>
      </w:r>
      <w:r w:rsidRPr="001C135E">
        <w:rPr>
          <w:rFonts w:cs="Arial"/>
          <w:color w:val="000000"/>
          <w:szCs w:val="20"/>
        </w:rPr>
        <w:t>occasion, e.g. a broken hand or wrist, etc. you are requested to inform us as soon as possible as we</w:t>
      </w:r>
      <w:r w:rsidR="001C135E" w:rsidRPr="001C135E">
        <w:rPr>
          <w:rFonts w:cs="Arial"/>
          <w:color w:val="000000"/>
          <w:szCs w:val="20"/>
        </w:rPr>
        <w:t xml:space="preserve"> </w:t>
      </w:r>
      <w:r w:rsidRPr="001C135E">
        <w:rPr>
          <w:rFonts w:cs="Arial"/>
          <w:color w:val="000000"/>
          <w:szCs w:val="20"/>
        </w:rPr>
        <w:t>may still be able to make suitable arrangements, though we can not guarantee this.</w:t>
      </w:r>
      <w:r w:rsidR="000307EB">
        <w:rPr>
          <w:rFonts w:cs="Arial"/>
          <w:color w:val="000000"/>
          <w:szCs w:val="20"/>
        </w:rPr>
        <w:t xml:space="preserve"> </w:t>
      </w:r>
      <w:r w:rsidR="001C135E" w:rsidRPr="001C135E">
        <w:rPr>
          <w:rFonts w:cs="Arial"/>
          <w:color w:val="000000"/>
          <w:szCs w:val="20"/>
        </w:rPr>
        <w:t xml:space="preserve"> </w:t>
      </w:r>
      <w:r w:rsidRPr="001C135E">
        <w:rPr>
          <w:rFonts w:cs="Arial"/>
          <w:color w:val="000000"/>
          <w:szCs w:val="20"/>
        </w:rPr>
        <w:t>In some cases it may be necessary for you to postpone your exam to a later date.</w:t>
      </w:r>
    </w:p>
    <w:sectPr w:rsidR="00BC496A" w:rsidRPr="001C135E" w:rsidSect="007B38F2">
      <w:footerReference w:type="default" r:id="rId11"/>
      <w:pgSz w:w="11906" w:h="16838"/>
      <w:pgMar w:top="1080" w:right="1080" w:bottom="1080" w:left="1080" w:header="706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E29" w:rsidRPr="00BC496A" w:rsidRDefault="003F0E29" w:rsidP="00BC496A">
      <w:pPr>
        <w:spacing w:line="240" w:lineRule="auto"/>
      </w:pPr>
      <w:r>
        <w:separator/>
      </w:r>
    </w:p>
  </w:endnote>
  <w:endnote w:type="continuationSeparator" w:id="0">
    <w:p w:rsidR="003F0E29" w:rsidRPr="00BC496A" w:rsidRDefault="003F0E29" w:rsidP="00BC4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29" w:rsidRPr="000248FD" w:rsidRDefault="003F0E29" w:rsidP="000248FD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October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E29" w:rsidRPr="00BC496A" w:rsidRDefault="003F0E29" w:rsidP="00BC496A">
      <w:pPr>
        <w:spacing w:line="240" w:lineRule="auto"/>
      </w:pPr>
      <w:r>
        <w:separator/>
      </w:r>
    </w:p>
  </w:footnote>
  <w:footnote w:type="continuationSeparator" w:id="0">
    <w:p w:rsidR="003F0E29" w:rsidRPr="00BC496A" w:rsidRDefault="003F0E29" w:rsidP="00BC49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0C58"/>
    <w:multiLevelType w:val="hybridMultilevel"/>
    <w:tmpl w:val="77C0844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0580392F"/>
    <w:multiLevelType w:val="hybridMultilevel"/>
    <w:tmpl w:val="237E0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C26D8"/>
    <w:multiLevelType w:val="hybridMultilevel"/>
    <w:tmpl w:val="D49AB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177E7"/>
    <w:multiLevelType w:val="hybridMultilevel"/>
    <w:tmpl w:val="5EBCBD24"/>
    <w:lvl w:ilvl="0" w:tplc="3920D6A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672B9"/>
    <w:multiLevelType w:val="hybridMultilevel"/>
    <w:tmpl w:val="D57EE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E7222"/>
    <w:multiLevelType w:val="hybridMultilevel"/>
    <w:tmpl w:val="3F20F8F8"/>
    <w:lvl w:ilvl="0" w:tplc="CEAC2804">
      <w:start w:val="1"/>
      <w:numFmt w:val="bullet"/>
      <w:pStyle w:val="Bodycopy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3368C7"/>
    <w:multiLevelType w:val="hybridMultilevel"/>
    <w:tmpl w:val="1C6E1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600CB"/>
    <w:multiLevelType w:val="hybridMultilevel"/>
    <w:tmpl w:val="48B47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5F35FC"/>
    <w:multiLevelType w:val="hybridMultilevel"/>
    <w:tmpl w:val="9288EB48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73931AA1"/>
    <w:multiLevelType w:val="hybridMultilevel"/>
    <w:tmpl w:val="FABA6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BD"/>
    <w:rsid w:val="000173C1"/>
    <w:rsid w:val="000248FD"/>
    <w:rsid w:val="000307EB"/>
    <w:rsid w:val="000364C1"/>
    <w:rsid w:val="00050B23"/>
    <w:rsid w:val="000530C8"/>
    <w:rsid w:val="0005626B"/>
    <w:rsid w:val="00066B8F"/>
    <w:rsid w:val="000714F4"/>
    <w:rsid w:val="000A5084"/>
    <w:rsid w:val="000A7A65"/>
    <w:rsid w:val="000C14A9"/>
    <w:rsid w:val="000C6EF5"/>
    <w:rsid w:val="000C75CB"/>
    <w:rsid w:val="000D48A4"/>
    <w:rsid w:val="000E6B89"/>
    <w:rsid w:val="0010368B"/>
    <w:rsid w:val="001245B9"/>
    <w:rsid w:val="00124FB9"/>
    <w:rsid w:val="0014592B"/>
    <w:rsid w:val="00147867"/>
    <w:rsid w:val="001B5004"/>
    <w:rsid w:val="001B64B6"/>
    <w:rsid w:val="001C135E"/>
    <w:rsid w:val="001E65C6"/>
    <w:rsid w:val="002008CE"/>
    <w:rsid w:val="00210D6A"/>
    <w:rsid w:val="002755B6"/>
    <w:rsid w:val="0027786A"/>
    <w:rsid w:val="002933D9"/>
    <w:rsid w:val="002B0AF7"/>
    <w:rsid w:val="002E3F62"/>
    <w:rsid w:val="002E6AB8"/>
    <w:rsid w:val="00306C4F"/>
    <w:rsid w:val="00327D69"/>
    <w:rsid w:val="003567B5"/>
    <w:rsid w:val="003757C0"/>
    <w:rsid w:val="003D08BC"/>
    <w:rsid w:val="003E1A9B"/>
    <w:rsid w:val="003E42C2"/>
    <w:rsid w:val="003F0E29"/>
    <w:rsid w:val="003F2A38"/>
    <w:rsid w:val="003F6419"/>
    <w:rsid w:val="00407E64"/>
    <w:rsid w:val="00432E0F"/>
    <w:rsid w:val="00437D15"/>
    <w:rsid w:val="00441B72"/>
    <w:rsid w:val="00445FA8"/>
    <w:rsid w:val="00446BA0"/>
    <w:rsid w:val="004970C3"/>
    <w:rsid w:val="004A217B"/>
    <w:rsid w:val="004D6A9E"/>
    <w:rsid w:val="00525558"/>
    <w:rsid w:val="005773EB"/>
    <w:rsid w:val="00581606"/>
    <w:rsid w:val="005A2A2A"/>
    <w:rsid w:val="005C062F"/>
    <w:rsid w:val="005C214C"/>
    <w:rsid w:val="005F2310"/>
    <w:rsid w:val="005F2ACB"/>
    <w:rsid w:val="00631758"/>
    <w:rsid w:val="006445D8"/>
    <w:rsid w:val="00651518"/>
    <w:rsid w:val="00680C8F"/>
    <w:rsid w:val="0069188E"/>
    <w:rsid w:val="006B0CEC"/>
    <w:rsid w:val="006C310F"/>
    <w:rsid w:val="00703E19"/>
    <w:rsid w:val="00711530"/>
    <w:rsid w:val="00734B86"/>
    <w:rsid w:val="00750129"/>
    <w:rsid w:val="00757A28"/>
    <w:rsid w:val="007853A2"/>
    <w:rsid w:val="007B0960"/>
    <w:rsid w:val="007B0C2F"/>
    <w:rsid w:val="007B38F2"/>
    <w:rsid w:val="007D2A7E"/>
    <w:rsid w:val="008237C9"/>
    <w:rsid w:val="0086053B"/>
    <w:rsid w:val="00877664"/>
    <w:rsid w:val="0089359E"/>
    <w:rsid w:val="008C6151"/>
    <w:rsid w:val="00903CAC"/>
    <w:rsid w:val="00904E29"/>
    <w:rsid w:val="00911A58"/>
    <w:rsid w:val="00972D24"/>
    <w:rsid w:val="009735A0"/>
    <w:rsid w:val="00977142"/>
    <w:rsid w:val="00983695"/>
    <w:rsid w:val="00987003"/>
    <w:rsid w:val="00987A94"/>
    <w:rsid w:val="009B2AE9"/>
    <w:rsid w:val="009D2D0D"/>
    <w:rsid w:val="009D2D22"/>
    <w:rsid w:val="009F3EA1"/>
    <w:rsid w:val="009F7562"/>
    <w:rsid w:val="00A73073"/>
    <w:rsid w:val="00A8163F"/>
    <w:rsid w:val="00AA2ECE"/>
    <w:rsid w:val="00AD254F"/>
    <w:rsid w:val="00B02D31"/>
    <w:rsid w:val="00B2546E"/>
    <w:rsid w:val="00B4774B"/>
    <w:rsid w:val="00B53645"/>
    <w:rsid w:val="00B637A3"/>
    <w:rsid w:val="00BA571D"/>
    <w:rsid w:val="00BC1143"/>
    <w:rsid w:val="00BC496A"/>
    <w:rsid w:val="00BD5A36"/>
    <w:rsid w:val="00BE2726"/>
    <w:rsid w:val="00BE7A39"/>
    <w:rsid w:val="00C25CA8"/>
    <w:rsid w:val="00C3004D"/>
    <w:rsid w:val="00CF0342"/>
    <w:rsid w:val="00D44728"/>
    <w:rsid w:val="00D745A4"/>
    <w:rsid w:val="00DD6A31"/>
    <w:rsid w:val="00E077DD"/>
    <w:rsid w:val="00E21C4C"/>
    <w:rsid w:val="00E3042C"/>
    <w:rsid w:val="00E605EF"/>
    <w:rsid w:val="00E726CF"/>
    <w:rsid w:val="00E76180"/>
    <w:rsid w:val="00E76988"/>
    <w:rsid w:val="00E774E5"/>
    <w:rsid w:val="00EC11C2"/>
    <w:rsid w:val="00EE73BD"/>
    <w:rsid w:val="00F11BAE"/>
    <w:rsid w:val="00F2179E"/>
    <w:rsid w:val="00F64CCE"/>
    <w:rsid w:val="00F75FCD"/>
    <w:rsid w:val="00F830E0"/>
    <w:rsid w:val="00F835B4"/>
    <w:rsid w:val="00F84903"/>
    <w:rsid w:val="00F92A28"/>
    <w:rsid w:val="00F943EA"/>
    <w:rsid w:val="00FB072F"/>
    <w:rsid w:val="00FC310E"/>
    <w:rsid w:val="00FE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3BD"/>
    <w:pPr>
      <w:spacing w:line="280" w:lineRule="atLeast"/>
    </w:pPr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3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EE73BD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EE73BD"/>
    <w:pPr>
      <w:spacing w:line="240" w:lineRule="auto"/>
    </w:pPr>
    <w:rPr>
      <w:rFonts w:ascii="Calibri" w:hAnsi="Calibri"/>
      <w:sz w:val="22"/>
      <w:lang w:val="en-US" w:bidi="en-US"/>
    </w:rPr>
  </w:style>
  <w:style w:type="paragraph" w:customStyle="1" w:styleId="Questionairetext">
    <w:name w:val="Questionaire_text"/>
    <w:basedOn w:val="Normal"/>
    <w:qFormat/>
    <w:rsid w:val="00EE73BD"/>
    <w:pPr>
      <w:spacing w:line="210" w:lineRule="exact"/>
    </w:pPr>
    <w:rPr>
      <w:noProof/>
      <w:color w:val="000000"/>
      <w:sz w:val="17"/>
      <w:szCs w:val="17"/>
      <w:lang w:val="en-US"/>
    </w:rPr>
  </w:style>
  <w:style w:type="paragraph" w:styleId="Footer">
    <w:name w:val="footer"/>
    <w:basedOn w:val="Normal"/>
    <w:link w:val="FooterChar"/>
    <w:unhideWhenUsed/>
    <w:rsid w:val="00EE73BD"/>
    <w:pPr>
      <w:tabs>
        <w:tab w:val="center" w:pos="4680"/>
        <w:tab w:val="right" w:pos="9360"/>
      </w:tabs>
      <w:spacing w:line="240" w:lineRule="auto"/>
    </w:pPr>
    <w:rPr>
      <w:rFonts w:ascii="Calibri" w:hAnsi="Calibri"/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E73BD"/>
    <w:rPr>
      <w:rFonts w:ascii="Calibri" w:hAnsi="Calibri"/>
      <w:sz w:val="22"/>
      <w:lang w:val="en-US"/>
    </w:rPr>
  </w:style>
  <w:style w:type="paragraph" w:customStyle="1" w:styleId="Bodycopybullet">
    <w:name w:val="Body copy bullet"/>
    <w:qFormat/>
    <w:rsid w:val="00EE73BD"/>
    <w:pPr>
      <w:numPr>
        <w:numId w:val="2"/>
      </w:numPr>
      <w:spacing w:line="240" w:lineRule="exact"/>
      <w:ind w:left="284" w:hanging="284"/>
    </w:pPr>
    <w:rPr>
      <w:rFonts w:ascii="Calibri" w:hAnsi="Calibri"/>
      <w:color w:val="000000"/>
      <w:sz w:val="18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C496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96A"/>
  </w:style>
  <w:style w:type="paragraph" w:styleId="ListParagraph">
    <w:name w:val="List Paragraph"/>
    <w:basedOn w:val="Normal"/>
    <w:uiPriority w:val="34"/>
    <w:qFormat/>
    <w:rsid w:val="006515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C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C4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3BD"/>
    <w:pPr>
      <w:spacing w:line="280" w:lineRule="atLeast"/>
    </w:pPr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3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EE73BD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EE73BD"/>
    <w:pPr>
      <w:spacing w:line="240" w:lineRule="auto"/>
    </w:pPr>
    <w:rPr>
      <w:rFonts w:ascii="Calibri" w:hAnsi="Calibri"/>
      <w:sz w:val="22"/>
      <w:lang w:val="en-US" w:bidi="en-US"/>
    </w:rPr>
  </w:style>
  <w:style w:type="paragraph" w:customStyle="1" w:styleId="Questionairetext">
    <w:name w:val="Questionaire_text"/>
    <w:basedOn w:val="Normal"/>
    <w:qFormat/>
    <w:rsid w:val="00EE73BD"/>
    <w:pPr>
      <w:spacing w:line="210" w:lineRule="exact"/>
    </w:pPr>
    <w:rPr>
      <w:noProof/>
      <w:color w:val="000000"/>
      <w:sz w:val="17"/>
      <w:szCs w:val="17"/>
      <w:lang w:val="en-US"/>
    </w:rPr>
  </w:style>
  <w:style w:type="paragraph" w:styleId="Footer">
    <w:name w:val="footer"/>
    <w:basedOn w:val="Normal"/>
    <w:link w:val="FooterChar"/>
    <w:unhideWhenUsed/>
    <w:rsid w:val="00EE73BD"/>
    <w:pPr>
      <w:tabs>
        <w:tab w:val="center" w:pos="4680"/>
        <w:tab w:val="right" w:pos="9360"/>
      </w:tabs>
      <w:spacing w:line="240" w:lineRule="auto"/>
    </w:pPr>
    <w:rPr>
      <w:rFonts w:ascii="Calibri" w:hAnsi="Calibri"/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E73BD"/>
    <w:rPr>
      <w:rFonts w:ascii="Calibri" w:hAnsi="Calibri"/>
      <w:sz w:val="22"/>
      <w:lang w:val="en-US"/>
    </w:rPr>
  </w:style>
  <w:style w:type="paragraph" w:customStyle="1" w:styleId="Bodycopybullet">
    <w:name w:val="Body copy bullet"/>
    <w:qFormat/>
    <w:rsid w:val="00EE73BD"/>
    <w:pPr>
      <w:numPr>
        <w:numId w:val="2"/>
      </w:numPr>
      <w:spacing w:line="240" w:lineRule="exact"/>
      <w:ind w:left="284" w:hanging="284"/>
    </w:pPr>
    <w:rPr>
      <w:rFonts w:ascii="Calibri" w:hAnsi="Calibri"/>
      <w:color w:val="000000"/>
      <w:sz w:val="18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C496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96A"/>
  </w:style>
  <w:style w:type="paragraph" w:styleId="ListParagraph">
    <w:name w:val="List Paragraph"/>
    <w:basedOn w:val="Normal"/>
    <w:uiPriority w:val="34"/>
    <w:qFormat/>
    <w:rsid w:val="006515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C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C4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nquiries@caa-global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33F72-D28B-43B0-91E0-39075612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95147B77</Template>
  <TotalTime>1</TotalTime>
  <Pages>2</Pages>
  <Words>643</Words>
  <Characters>3669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Actuarial Profession</Company>
  <LinksUpToDate>false</LinksUpToDate>
  <CharactersWithSpaces>4304</CharactersWithSpaces>
  <SharedDoc>false</SharedDoc>
  <HLinks>
    <vt:vector size="6" baseType="variant">
      <vt:variant>
        <vt:i4>3211338</vt:i4>
      </vt:variant>
      <vt:variant>
        <vt:i4>0</vt:i4>
      </vt:variant>
      <vt:variant>
        <vt:i4>0</vt:i4>
      </vt:variant>
      <vt:variant>
        <vt:i4>5</vt:i4>
      </vt:variant>
      <vt:variant>
        <vt:lpwstr>mailto:examinations@actuaries.org.uk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Taylor</dc:creator>
  <cp:lastModifiedBy>Windows User</cp:lastModifiedBy>
  <cp:revision>2</cp:revision>
  <cp:lastPrinted>2013-03-11T11:12:00Z</cp:lastPrinted>
  <dcterms:created xsi:type="dcterms:W3CDTF">2017-01-13T11:30:00Z</dcterms:created>
  <dcterms:modified xsi:type="dcterms:W3CDTF">2017-01-13T11:30:00Z</dcterms:modified>
</cp:coreProperties>
</file>